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71" w:rsidRDefault="00D8577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85771" w:rsidRDefault="00D85771">
      <w:pPr>
        <w:pStyle w:val="ConsPlusNormal"/>
        <w:jc w:val="both"/>
        <w:outlineLvl w:val="0"/>
      </w:pPr>
    </w:p>
    <w:p w:rsidR="00D85771" w:rsidRDefault="00D85771">
      <w:pPr>
        <w:pStyle w:val="ConsPlusNormal"/>
        <w:outlineLvl w:val="0"/>
      </w:pPr>
      <w:r>
        <w:t>Зарегистрировано в Минюсте России 31 октября 2024 г. N 79978</w:t>
      </w:r>
    </w:p>
    <w:p w:rsidR="00D85771" w:rsidRDefault="00D857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Title"/>
        <w:jc w:val="center"/>
      </w:pPr>
      <w:r>
        <w:t>МИНИСТЕРСТВО ВНУТРЕННИХ ДЕЛ РОССИЙСКОЙ ФЕДЕРАЦИИ</w:t>
      </w:r>
    </w:p>
    <w:p w:rsidR="00D85771" w:rsidRDefault="00D85771">
      <w:pPr>
        <w:pStyle w:val="ConsPlusTitle"/>
        <w:jc w:val="center"/>
      </w:pPr>
    </w:p>
    <w:p w:rsidR="00D85771" w:rsidRDefault="00D85771">
      <w:pPr>
        <w:pStyle w:val="ConsPlusTitle"/>
        <w:jc w:val="center"/>
      </w:pPr>
      <w:r>
        <w:t>ПРИКАЗ</w:t>
      </w:r>
    </w:p>
    <w:p w:rsidR="00D85771" w:rsidRDefault="00D85771">
      <w:pPr>
        <w:pStyle w:val="ConsPlusTitle"/>
        <w:jc w:val="center"/>
      </w:pPr>
      <w:r>
        <w:t>от 23 октября 2024 г. N 634</w:t>
      </w:r>
    </w:p>
    <w:p w:rsidR="00D85771" w:rsidRDefault="00D85771">
      <w:pPr>
        <w:pStyle w:val="ConsPlusTitle"/>
        <w:jc w:val="center"/>
      </w:pPr>
    </w:p>
    <w:p w:rsidR="00D85771" w:rsidRDefault="00D85771">
      <w:pPr>
        <w:pStyle w:val="ConsPlusTitle"/>
        <w:jc w:val="center"/>
      </w:pPr>
      <w:r>
        <w:t>ОБ УТВЕРЖДЕНИИ ПОРЯДКА</w:t>
      </w:r>
    </w:p>
    <w:p w:rsidR="00D85771" w:rsidRDefault="00D85771">
      <w:pPr>
        <w:pStyle w:val="ConsPlusTitle"/>
        <w:jc w:val="center"/>
      </w:pPr>
      <w:r>
        <w:t>ВЫДАЧИ В ОРГАНАХ ВНУТРЕННИХ ДЕЛ РОССИЙСКОЙ ФЕДЕРАЦИИ</w:t>
      </w:r>
    </w:p>
    <w:p w:rsidR="00D85771" w:rsidRDefault="00D85771">
      <w:pPr>
        <w:pStyle w:val="ConsPlusTitle"/>
        <w:jc w:val="center"/>
      </w:pPr>
      <w:r>
        <w:t xml:space="preserve">СПРАВОК О ПОДТВЕРЖДЕНИИ ФАКТА УЧАСТИЯ В </w:t>
      </w:r>
      <w:proofErr w:type="gramStart"/>
      <w:r>
        <w:t>СПЕЦИАЛЬНОЙ</w:t>
      </w:r>
      <w:proofErr w:type="gramEnd"/>
    </w:p>
    <w:p w:rsidR="00D85771" w:rsidRDefault="00D85771">
      <w:pPr>
        <w:pStyle w:val="ConsPlusTitle"/>
        <w:jc w:val="center"/>
      </w:pPr>
      <w:r>
        <w:t>ВОЕННОЙ ОПЕРАЦИИ НА ТЕРРИТОРИЯХ УКРАИНЫ, ДОНЕЦКОЙ НАРОДНОЙ</w:t>
      </w:r>
    </w:p>
    <w:p w:rsidR="00D85771" w:rsidRDefault="00D85771">
      <w:pPr>
        <w:pStyle w:val="ConsPlusTitle"/>
        <w:jc w:val="center"/>
      </w:pPr>
      <w:r>
        <w:t>РЕСПУБЛИКИ, ЛУГАНСКОЙ НАРОДНОЙ РЕСПУБЛИКИ, ЗАПОРОЖСКОЙ</w:t>
      </w:r>
    </w:p>
    <w:p w:rsidR="00D85771" w:rsidRDefault="00D85771">
      <w:pPr>
        <w:pStyle w:val="ConsPlusTitle"/>
        <w:jc w:val="center"/>
      </w:pPr>
      <w:r>
        <w:t xml:space="preserve">ОБЛАСТИ И ХЕРСОНСКОЙ ОБЛАСТИ, </w:t>
      </w:r>
      <w:proofErr w:type="gramStart"/>
      <w:r>
        <w:t>ВЫДАВАЕМЫХ</w:t>
      </w:r>
      <w:proofErr w:type="gramEnd"/>
      <w:r>
        <w:t xml:space="preserve"> УЧАСТНИКАМ</w:t>
      </w:r>
    </w:p>
    <w:p w:rsidR="00D85771" w:rsidRDefault="00D85771">
      <w:pPr>
        <w:pStyle w:val="ConsPlusTitle"/>
        <w:jc w:val="center"/>
      </w:pPr>
      <w:r>
        <w:t>СПЕЦИАЛЬНОЙ ВОЕННОЙ ОПЕРАЦИИ И ЧЛЕНАМ ИХ СЕМЕЙ, И ПОРЯДКА</w:t>
      </w:r>
    </w:p>
    <w:p w:rsidR="00D85771" w:rsidRDefault="00D85771">
      <w:pPr>
        <w:pStyle w:val="ConsPlusTitle"/>
        <w:jc w:val="center"/>
      </w:pPr>
      <w:r>
        <w:t>ПРЕДОСТАВЛЕНИЯ ОРГАНАМИ ВНУТРЕННИХ ДЕЛ РОССИЙСКОЙ ФЕДЕРАЦИИ</w:t>
      </w:r>
    </w:p>
    <w:p w:rsidR="00D85771" w:rsidRDefault="00D85771">
      <w:pPr>
        <w:pStyle w:val="ConsPlusTitle"/>
        <w:jc w:val="center"/>
      </w:pPr>
      <w:r>
        <w:t>СВЕДЕНИЙ ОБ УЧАСТИИ В СПЕЦИАЛЬНОЙ ВОЕННОЙ ОПЕРАЦИИ</w:t>
      </w:r>
    </w:p>
    <w:p w:rsidR="00D85771" w:rsidRDefault="00D85771">
      <w:pPr>
        <w:pStyle w:val="ConsPlusTitle"/>
        <w:jc w:val="center"/>
      </w:pPr>
      <w:r>
        <w:t>НА ТЕРРИТОРИЯХ УКРАИНЫ, ДОНЕЦКОЙ НАРОДНОЙ РЕСПУБЛИКИ,</w:t>
      </w:r>
    </w:p>
    <w:p w:rsidR="00D85771" w:rsidRDefault="00D85771">
      <w:pPr>
        <w:pStyle w:val="ConsPlusTitle"/>
        <w:jc w:val="center"/>
      </w:pPr>
      <w:r>
        <w:t>ЛУГАНСКОЙ НАРОДНОЙ РЕСПУБЛИКИ, ЗАПОРОЖСКОЙ ОБЛАСТИ</w:t>
      </w:r>
    </w:p>
    <w:p w:rsidR="00D85771" w:rsidRDefault="00D85771">
      <w:pPr>
        <w:pStyle w:val="ConsPlusTitle"/>
        <w:jc w:val="center"/>
      </w:pPr>
      <w:r>
        <w:t>И ХЕРСОНСКОЙ ОБЛАСТИ</w:t>
      </w: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подпунктом 3 пункта 20</w:t>
        </w:r>
      </w:hyperlink>
      <w:r>
        <w:t xml:space="preserve"> Положения о Министерстве внутренних дел Российской Федерации, утвержденного Указом Президента Российской Федерации от 21 декабря 2016 г. N 699, </w:t>
      </w:r>
      <w:hyperlink r:id="rId6">
        <w:r>
          <w:rPr>
            <w:color w:val="0000FF"/>
          </w:rPr>
          <w:t>пунктами 2</w:t>
        </w:r>
      </w:hyperlink>
      <w:r>
        <w:t xml:space="preserve"> и </w:t>
      </w:r>
      <w:hyperlink r:id="rId7">
        <w:r>
          <w:rPr>
            <w:color w:val="0000FF"/>
          </w:rPr>
          <w:t>3</w:t>
        </w:r>
      </w:hyperlink>
      <w:r>
        <w:t xml:space="preserve"> постановления Правительства Российской Федерации от 9 октября 2024 г.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>
        <w:t xml:space="preserve"> Народной Республики, Запорожской области и Херсонской области" и в целях организации в органах внутренних дел Российской Федерации работы по выдаче справок и предоставлению сведений об участии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приказываю: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1. Утвердить: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 xml:space="preserve">1.1. </w:t>
      </w:r>
      <w:hyperlink w:anchor="P41">
        <w:r>
          <w:rPr>
            <w:color w:val="0000FF"/>
          </w:rPr>
          <w:t>Порядок</w:t>
        </w:r>
      </w:hyperlink>
      <w:r>
        <w:t xml:space="preserve"> выдачи в органах внутренних дел Российской Федерации справок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выдаваемых участникам специальной военной операции и членам их семей, согласно приложению N 1 к настоящему приказу.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 xml:space="preserve">1.2. </w:t>
      </w:r>
      <w:hyperlink w:anchor="P141">
        <w:r>
          <w:rPr>
            <w:color w:val="0000FF"/>
          </w:rPr>
          <w:t>Порядок</w:t>
        </w:r>
      </w:hyperlink>
      <w:r>
        <w:t xml:space="preserve"> предоставления органами внутренних дел Российской Федерации сведений об участии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согласно приложению N 2 к настоящему приказу.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2. Настоящий приказ вступает в силу с 1 ноября 2024 года.</w:t>
      </w: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right"/>
      </w:pPr>
      <w:r>
        <w:t>Министр</w:t>
      </w:r>
    </w:p>
    <w:p w:rsidR="00D85771" w:rsidRDefault="00D85771">
      <w:pPr>
        <w:pStyle w:val="ConsPlusNormal"/>
        <w:jc w:val="right"/>
      </w:pPr>
      <w:r>
        <w:t>генерал полиции</w:t>
      </w:r>
    </w:p>
    <w:p w:rsidR="00D85771" w:rsidRDefault="00D85771">
      <w:pPr>
        <w:pStyle w:val="ConsPlusNormal"/>
        <w:jc w:val="right"/>
      </w:pPr>
      <w:r>
        <w:t>Российской Федерации</w:t>
      </w:r>
    </w:p>
    <w:p w:rsidR="00D85771" w:rsidRDefault="00D85771">
      <w:pPr>
        <w:pStyle w:val="ConsPlusNormal"/>
        <w:jc w:val="right"/>
      </w:pPr>
      <w:r>
        <w:t>В.КОЛОКОЛЬЦЕВ</w:t>
      </w: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right"/>
        <w:outlineLvl w:val="0"/>
      </w:pPr>
      <w:r>
        <w:t>Приложение N 1</w:t>
      </w:r>
    </w:p>
    <w:p w:rsidR="00D85771" w:rsidRDefault="00D85771">
      <w:pPr>
        <w:pStyle w:val="ConsPlusNormal"/>
        <w:jc w:val="right"/>
      </w:pPr>
      <w:r>
        <w:t>к приказу МВД России</w:t>
      </w:r>
    </w:p>
    <w:p w:rsidR="00D85771" w:rsidRDefault="00D85771">
      <w:pPr>
        <w:pStyle w:val="ConsPlusNormal"/>
        <w:jc w:val="right"/>
      </w:pPr>
      <w:r>
        <w:t>от 23.10.2024 N 634</w:t>
      </w: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Title"/>
        <w:jc w:val="center"/>
      </w:pPr>
      <w:bookmarkStart w:id="0" w:name="P41"/>
      <w:bookmarkEnd w:id="0"/>
      <w:r>
        <w:t>ПОРЯДОК</w:t>
      </w:r>
    </w:p>
    <w:p w:rsidR="00D85771" w:rsidRDefault="00D85771">
      <w:pPr>
        <w:pStyle w:val="ConsPlusTitle"/>
        <w:jc w:val="center"/>
      </w:pPr>
      <w:r>
        <w:t>ВЫДАЧИ В ОРГАНАХ ВНУТРЕННИХ ДЕЛ РОССИЙСКОЙ ФЕДЕРАЦИИ</w:t>
      </w:r>
    </w:p>
    <w:p w:rsidR="00D85771" w:rsidRDefault="00D85771">
      <w:pPr>
        <w:pStyle w:val="ConsPlusTitle"/>
        <w:jc w:val="center"/>
      </w:pPr>
      <w:r>
        <w:t xml:space="preserve">СПРАВОК О ПОДТВЕРЖДЕНИИ ФАКТА УЧАСТИЯ В </w:t>
      </w:r>
      <w:proofErr w:type="gramStart"/>
      <w:r>
        <w:t>СПЕЦИАЛЬНОЙ</w:t>
      </w:r>
      <w:proofErr w:type="gramEnd"/>
    </w:p>
    <w:p w:rsidR="00D85771" w:rsidRDefault="00D85771">
      <w:pPr>
        <w:pStyle w:val="ConsPlusTitle"/>
        <w:jc w:val="center"/>
      </w:pPr>
      <w:r>
        <w:t>ВОЕННОЙ ОПЕРАЦИИ НА ТЕРРИТОРИЯХ УКРАИНЫ, ДОНЕЦКОЙ НАРОДНОЙ</w:t>
      </w:r>
    </w:p>
    <w:p w:rsidR="00D85771" w:rsidRDefault="00D85771">
      <w:pPr>
        <w:pStyle w:val="ConsPlusTitle"/>
        <w:jc w:val="center"/>
      </w:pPr>
      <w:r>
        <w:t>РЕСПУБЛИКИ, ЛУГАНСКОЙ НАРОДНОЙ РЕСПУБЛИКИ, ЗАПОРОЖСКОЙ</w:t>
      </w:r>
    </w:p>
    <w:p w:rsidR="00D85771" w:rsidRDefault="00D85771">
      <w:pPr>
        <w:pStyle w:val="ConsPlusTitle"/>
        <w:jc w:val="center"/>
      </w:pPr>
      <w:r>
        <w:t xml:space="preserve">ОБЛАСТИ И ХЕРСОНСКОЙ ОБЛАСТИ, </w:t>
      </w:r>
      <w:proofErr w:type="gramStart"/>
      <w:r>
        <w:t>ВЫДАВАЕМЫХ</w:t>
      </w:r>
      <w:proofErr w:type="gramEnd"/>
      <w:r>
        <w:t xml:space="preserve"> УЧАСТНИКАМ</w:t>
      </w:r>
    </w:p>
    <w:p w:rsidR="00D85771" w:rsidRDefault="00D85771">
      <w:pPr>
        <w:pStyle w:val="ConsPlusTitle"/>
        <w:jc w:val="center"/>
      </w:pPr>
      <w:r>
        <w:t>СПЕЦИАЛЬНОЙ ВОЕННОЙ ОПЕРАЦИИ И ЧЛЕНАМ ИХ СЕМЕЙ</w:t>
      </w: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ind w:firstLine="540"/>
        <w:jc w:val="both"/>
      </w:pPr>
      <w:r>
        <w:t xml:space="preserve">1. </w:t>
      </w:r>
      <w:proofErr w:type="gramStart"/>
      <w:r>
        <w:t>В органах внутренних дел Российской Федерации справки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выдаваемые участникам специальной военной операции и членам их семей &lt;1&gt;, выдаются кадровыми подразделениями подразделений центрального аппарата МВД России, территориальных органов МВД России, образовательных, научных, медицинских (в том числе</w:t>
      </w:r>
      <w:proofErr w:type="gramEnd"/>
      <w:r>
        <w:t xml:space="preserve"> </w:t>
      </w:r>
      <w:proofErr w:type="gramStart"/>
      <w:r>
        <w:t>санаторно-курортных) организаций системы МВД России, окружных управлений материально-технического снабжения системы МВД России, а также иных организаций и подразделений, созданных для выполнения задач и осуществления полномочий, возложенных на органы внутренних дел Российской Федерации &lt;2&gt;.</w:t>
      </w:r>
      <w:proofErr w:type="gramEnd"/>
    </w:p>
    <w:p w:rsidR="00D85771" w:rsidRDefault="00D857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"справки".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"органы, организации, подразделения МВД России".</w:t>
      </w: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ind w:firstLine="540"/>
        <w:jc w:val="both"/>
      </w:pPr>
      <w:r>
        <w:t>2. Справки выдаются: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сотрудникам органов внутренних дел Российской Федерации, федеральным государственным гражданским служащим и работникам системы МВД России, гражданам Российской Федерации, уволенным со службы в органах внутренних дел Российской Федерации, с федеральной государственной гражданской службы или в связи с прекращением трудового договора, принимающим (принимавшим) участие в специальной военной операции &lt;3&gt;;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- "участники".</w:t>
      </w: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ind w:firstLine="540"/>
        <w:jc w:val="both"/>
      </w:pPr>
      <w:r>
        <w:t>членам семей участников &lt;4&gt;: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5771" w:rsidRDefault="00D85771">
      <w:pPr>
        <w:pStyle w:val="ConsPlusNormal"/>
        <w:spacing w:before="220"/>
        <w:ind w:firstLine="540"/>
        <w:jc w:val="both"/>
      </w:pPr>
      <w:proofErr w:type="gramStart"/>
      <w:r>
        <w:t>&lt;4&gt;</w:t>
      </w:r>
      <w:hyperlink r:id="rId8">
        <w:r>
          <w:rPr>
            <w:color w:val="0000FF"/>
          </w:rPr>
          <w:t>Часть 4 статьи 43</w:t>
        </w:r>
      </w:hyperlink>
      <w:r>
        <w:t xml:space="preserve"> Федерального закона от 7 февраля 2011 г. N 3-ФЗ "О полиции", </w:t>
      </w:r>
      <w:hyperlink r:id="rId9">
        <w:r>
          <w:rPr>
            <w:color w:val="0000FF"/>
          </w:rPr>
          <w:t>часть 2 статьи 1</w:t>
        </w:r>
      </w:hyperlink>
      <w:r>
        <w:t xml:space="preserve"> Федерального закона от 19 июля 2011 г. N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Федерации", </w:t>
      </w:r>
      <w:hyperlink r:id="rId10">
        <w:r>
          <w:rPr>
            <w:color w:val="0000FF"/>
          </w:rPr>
          <w:t>подпункт "а" пункта 1</w:t>
        </w:r>
      </w:hyperlink>
      <w:r>
        <w:t xml:space="preserve"> Указа Президента Российской Федерации от 11 марта 2024 г</w:t>
      </w:r>
      <w:proofErr w:type="gramEnd"/>
      <w:r>
        <w:t>. N 181 "О дополнительных социальных гарантиях отдельным категориям лиц".</w:t>
      </w: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ind w:firstLine="540"/>
        <w:jc w:val="both"/>
      </w:pPr>
      <w:r>
        <w:t>детям;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супругам;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родителям;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лицам, признанным фактически воспитывавшими и содержавшими участников;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лицам, находящимся (находившимся) на иждивении участника;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 xml:space="preserve">полнородным и </w:t>
      </w:r>
      <w:proofErr w:type="spellStart"/>
      <w:r>
        <w:t>неполнородным</w:t>
      </w:r>
      <w:proofErr w:type="spellEnd"/>
      <w:r>
        <w:t xml:space="preserve"> братьям, сестрам в случае гибели участника и отсутствия иных членов семьи.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 xml:space="preserve">3. Справки выдаются на бумажном носителе по формам, приведенным в </w:t>
      </w:r>
      <w:hyperlink r:id="rId11">
        <w:r>
          <w:rPr>
            <w:color w:val="0000FF"/>
          </w:rPr>
          <w:t>приложениях N 1</w:t>
        </w:r>
      </w:hyperlink>
      <w:r>
        <w:t xml:space="preserve"> и </w:t>
      </w:r>
      <w:hyperlink r:id="rId12">
        <w:r>
          <w:rPr>
            <w:color w:val="0000FF"/>
          </w:rPr>
          <w:t>N 2</w:t>
        </w:r>
      </w:hyperlink>
      <w:r>
        <w:t xml:space="preserve"> к постановлению Правительства Российской Федерации от 9 октября 2024 г. N 1354. Плата за выдачу справок не взимается.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4. За получением справки от имени участника или члена его семьи вправе обратиться законный представитель (родитель, опекун, попечитель) или представитель по доверенности, выданной в соответствии с законодательством Российской Федерации.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Для получения справок участники, члены их семей или их представители &lt;1&gt; подают в произвольной письменной форме рапорт (заявление) в кадровое подразделение органа, организации, подразделения МВД России, в котором участники проходят (проходили) службу, работают (работали), или в кадровое подразделение территориального органа МВД России, по месту дислокации которого проживают участники, члены их семей или их представители, или через многофункциональные центры предоставления государственных</w:t>
      </w:r>
      <w:proofErr w:type="gramEnd"/>
      <w:r>
        <w:t xml:space="preserve"> и муниципальных услуг &lt;2&gt; на основании заключенного соглашения о взаимодействии &lt;3&gt;.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"заявители".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"МФЦ".</w:t>
      </w:r>
    </w:p>
    <w:p w:rsidR="00D85771" w:rsidRDefault="00D85771">
      <w:pPr>
        <w:pStyle w:val="ConsPlusNormal"/>
        <w:spacing w:before="220"/>
        <w:ind w:firstLine="540"/>
        <w:jc w:val="both"/>
      </w:pPr>
      <w:proofErr w:type="gramStart"/>
      <w:r>
        <w:t>&lt;3&gt;</w:t>
      </w:r>
      <w:hyperlink r:id="rId13">
        <w:r>
          <w:rPr>
            <w:color w:val="0000FF"/>
          </w:rPr>
          <w:t>Положение</w:t>
        </w:r>
      </w:hyperlink>
      <w:r>
        <w:t xml:space="preserve">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компаниями, утвержденное постановлением Правительства Российской Федерации от 27 сентября 2011 г. N 797.</w:t>
      </w:r>
      <w:proofErr w:type="gramEnd"/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ind w:firstLine="540"/>
        <w:jc w:val="both"/>
      </w:pPr>
      <w:r>
        <w:t xml:space="preserve">6. </w:t>
      </w:r>
      <w:proofErr w:type="gramStart"/>
      <w:r>
        <w:t>Заявители одновременно с рапортом (заявлением) предоставляют оригиналы документов, удостоверяющих их личность, подтверждающих родственную связь с участником либо нахождение на его иждивении, и их копии, копию решения органа опеки и попечительства о назначении опекуна (попечителя), копию решения суда о признании лица фактически воспитывавшим и содержавшим участника, доверенность на представление интересов участника, члена его семьи, согласие на обработку персональных данных &lt;4&gt;.</w:t>
      </w:r>
      <w:proofErr w:type="gramEnd"/>
    </w:p>
    <w:p w:rsidR="00D85771" w:rsidRDefault="00D857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&lt;4&gt;</w:t>
      </w:r>
      <w:hyperlink r:id="rId14">
        <w:r>
          <w:rPr>
            <w:color w:val="0000FF"/>
          </w:rPr>
          <w:t>Часть 4 статьи 9</w:t>
        </w:r>
      </w:hyperlink>
      <w:r>
        <w:t xml:space="preserve"> Федерального закона от 27 июля 2006 г. N 152-ФЗ "О персональных данных".</w:t>
      </w: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ind w:firstLine="540"/>
        <w:jc w:val="both"/>
      </w:pPr>
      <w:bookmarkStart w:id="1" w:name="P81"/>
      <w:bookmarkEnd w:id="1"/>
      <w:r>
        <w:lastRenderedPageBreak/>
        <w:t>7. Рапорты (заявления) рассматриваются кадровыми подразделениями органа, организации, подразделения МВД России в течение 5 рабочих дней со дня их подачи заявителями.</w:t>
      </w:r>
    </w:p>
    <w:p w:rsidR="00D85771" w:rsidRDefault="00D85771">
      <w:pPr>
        <w:pStyle w:val="ConsPlusNormal"/>
        <w:spacing w:before="220"/>
        <w:ind w:firstLine="540"/>
        <w:jc w:val="both"/>
      </w:pPr>
      <w:bookmarkStart w:id="2" w:name="P82"/>
      <w:bookmarkEnd w:id="2"/>
      <w:r>
        <w:t xml:space="preserve">8. Срок рассмотрения рапортов (заявлений) может быть продлен по решению заместителя руководителя (начальника) органа, организации, подразделения МВД России, курирующего работу с личным составом, либо руководителя (начальника) кадрового подразделения органа, организации, подразделения МВД России до 30 календарных дней при необходимости направления запроса в иные органы, организации, подразделения МВД России. О продлении срока рассмотрения рапортов (заявлений) заявитель получает информацию по его выбору при личном обращении либо кадровое подразделение в течение срока, указанного в </w:t>
      </w:r>
      <w:hyperlink w:anchor="P81">
        <w:r>
          <w:rPr>
            <w:color w:val="0000FF"/>
          </w:rPr>
          <w:t>пункте 7</w:t>
        </w:r>
      </w:hyperlink>
      <w:r>
        <w:t xml:space="preserve"> настоящего Порядка, направляет ему уведомление в письменном виде.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 xml:space="preserve">9. Справки подписываются заместителем руководителя (начальника) органа, организации, подразделения МВД России, курирующего работу с личным составом, либо руководителем (начальником) кадрового подразделения органа, организации, подразделения МВД России и заверяются гербовой печатью органа, организации, подразделения МВД России в течение сроков рассмотрения рапортов (заявлений), указанных в </w:t>
      </w:r>
      <w:hyperlink w:anchor="P81">
        <w:r>
          <w:rPr>
            <w:color w:val="0000FF"/>
          </w:rPr>
          <w:t>пунктах 7</w:t>
        </w:r>
      </w:hyperlink>
      <w:r>
        <w:t xml:space="preserve"> и </w:t>
      </w:r>
      <w:hyperlink w:anchor="P82">
        <w:r>
          <w:rPr>
            <w:color w:val="0000FF"/>
          </w:rPr>
          <w:t>8</w:t>
        </w:r>
      </w:hyperlink>
      <w:r>
        <w:t xml:space="preserve"> настоящего Порядка.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10. Заявители получают справки в кадровых подразделениях органов, организаций, подразделений МВД России по месту подачи рапортов (заявлений) или через МФЦ при личном обращении.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11. Информация об отсутствии сведений, подтверждающих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кадровым подразделением в письменной форме выдается заявителю по его выбору при личном обращении либо направляется заказным письмом с уведомлением о вручении.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Рапорты (заявления) о выдаче справок, а также справки подлежат регистрации и учету в журнале учета рапортов (заявлений) о выдаче справок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выданных справок о подтверждении факта участия в специальной военной операции на территориях Украины, Донецкой Народной Республики, Луганской</w:t>
      </w:r>
      <w:proofErr w:type="gramEnd"/>
      <w:r>
        <w:t xml:space="preserve"> Народной Республики, Запорожской области и Херсонской области, рекомендуемый </w:t>
      </w:r>
      <w:proofErr w:type="gramStart"/>
      <w:r>
        <w:t>образец</w:t>
      </w:r>
      <w:proofErr w:type="gramEnd"/>
      <w:r>
        <w:t xml:space="preserve"> которого приведен в </w:t>
      </w:r>
      <w:hyperlink w:anchor="P106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right"/>
        <w:outlineLvl w:val="1"/>
      </w:pPr>
      <w:r>
        <w:t>Приложение</w:t>
      </w:r>
    </w:p>
    <w:p w:rsidR="00D85771" w:rsidRDefault="00D85771">
      <w:pPr>
        <w:pStyle w:val="ConsPlusNormal"/>
        <w:jc w:val="right"/>
      </w:pPr>
      <w:r>
        <w:t>к Порядку выдачи в органах внутренних</w:t>
      </w:r>
    </w:p>
    <w:p w:rsidR="00D85771" w:rsidRDefault="00D85771">
      <w:pPr>
        <w:pStyle w:val="ConsPlusNormal"/>
        <w:jc w:val="right"/>
      </w:pPr>
      <w:r>
        <w:t>дел Российской Федерации справок</w:t>
      </w:r>
    </w:p>
    <w:p w:rsidR="00D85771" w:rsidRDefault="00D85771">
      <w:pPr>
        <w:pStyle w:val="ConsPlusNormal"/>
        <w:jc w:val="right"/>
      </w:pPr>
      <w:r>
        <w:t>о подтверждении факта участия</w:t>
      </w:r>
    </w:p>
    <w:p w:rsidR="00D85771" w:rsidRDefault="00D85771">
      <w:pPr>
        <w:pStyle w:val="ConsPlusNormal"/>
        <w:jc w:val="right"/>
      </w:pPr>
      <w:r>
        <w:t>в специальной военной операции</w:t>
      </w:r>
    </w:p>
    <w:p w:rsidR="00D85771" w:rsidRDefault="00D85771">
      <w:pPr>
        <w:pStyle w:val="ConsPlusNormal"/>
        <w:jc w:val="right"/>
      </w:pPr>
      <w:r>
        <w:t>на территориях Украины, Донецкой</w:t>
      </w:r>
    </w:p>
    <w:p w:rsidR="00D85771" w:rsidRDefault="00D85771">
      <w:pPr>
        <w:pStyle w:val="ConsPlusNormal"/>
        <w:jc w:val="right"/>
      </w:pPr>
      <w:r>
        <w:t>Народной Республики, Луганской Народной</w:t>
      </w:r>
    </w:p>
    <w:p w:rsidR="00D85771" w:rsidRDefault="00D85771">
      <w:pPr>
        <w:pStyle w:val="ConsPlusNormal"/>
        <w:jc w:val="right"/>
      </w:pPr>
      <w:r>
        <w:t>Республики, Запорожской области</w:t>
      </w:r>
    </w:p>
    <w:p w:rsidR="00D85771" w:rsidRDefault="00D85771">
      <w:pPr>
        <w:pStyle w:val="ConsPlusNormal"/>
        <w:jc w:val="right"/>
      </w:pPr>
      <w:r>
        <w:t xml:space="preserve">и Херсонской области, </w:t>
      </w:r>
      <w:proofErr w:type="gramStart"/>
      <w:r>
        <w:t>выдаваемых</w:t>
      </w:r>
      <w:proofErr w:type="gramEnd"/>
    </w:p>
    <w:p w:rsidR="00D85771" w:rsidRDefault="00D85771">
      <w:pPr>
        <w:pStyle w:val="ConsPlusNormal"/>
        <w:jc w:val="right"/>
      </w:pPr>
      <w:r>
        <w:t xml:space="preserve">участникам </w:t>
      </w:r>
      <w:proofErr w:type="gramStart"/>
      <w:r>
        <w:t>специальной</w:t>
      </w:r>
      <w:proofErr w:type="gramEnd"/>
      <w:r>
        <w:t xml:space="preserve"> военной</w:t>
      </w:r>
    </w:p>
    <w:p w:rsidR="00D85771" w:rsidRDefault="00D85771">
      <w:pPr>
        <w:pStyle w:val="ConsPlusNormal"/>
        <w:jc w:val="right"/>
      </w:pPr>
      <w:r>
        <w:t>операции и членам их семей</w:t>
      </w: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right"/>
      </w:pPr>
      <w:r>
        <w:t>(рекомендуемый образец)</w:t>
      </w: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center"/>
      </w:pPr>
      <w:bookmarkStart w:id="3" w:name="P106"/>
      <w:bookmarkEnd w:id="3"/>
      <w:r>
        <w:lastRenderedPageBreak/>
        <w:t>ЖУРНАЛ</w:t>
      </w:r>
    </w:p>
    <w:p w:rsidR="00D85771" w:rsidRDefault="00D85771">
      <w:pPr>
        <w:pStyle w:val="ConsPlusNormal"/>
        <w:jc w:val="center"/>
      </w:pPr>
      <w:r>
        <w:t>учета рапортов (заявлений) о выдаче справок</w:t>
      </w:r>
    </w:p>
    <w:p w:rsidR="00D85771" w:rsidRDefault="00D85771">
      <w:pPr>
        <w:pStyle w:val="ConsPlusNormal"/>
        <w:jc w:val="center"/>
      </w:pPr>
      <w:r>
        <w:t xml:space="preserve">о подтверждении факта участия в </w:t>
      </w:r>
      <w:proofErr w:type="gramStart"/>
      <w:r>
        <w:t>специальной</w:t>
      </w:r>
      <w:proofErr w:type="gramEnd"/>
      <w:r>
        <w:t xml:space="preserve"> военной</w:t>
      </w:r>
    </w:p>
    <w:p w:rsidR="00D85771" w:rsidRDefault="00D85771">
      <w:pPr>
        <w:pStyle w:val="ConsPlusNormal"/>
        <w:jc w:val="center"/>
      </w:pPr>
      <w:r>
        <w:t>операции на территориях Украины, Донецкой Народной</w:t>
      </w:r>
    </w:p>
    <w:p w:rsidR="00D85771" w:rsidRDefault="00D85771">
      <w:pPr>
        <w:pStyle w:val="ConsPlusNormal"/>
        <w:jc w:val="center"/>
      </w:pPr>
      <w:r>
        <w:t>Республики, Луганской Народной Республики, Запорожской</w:t>
      </w:r>
    </w:p>
    <w:p w:rsidR="00D85771" w:rsidRDefault="00D85771">
      <w:pPr>
        <w:pStyle w:val="ConsPlusNormal"/>
        <w:jc w:val="center"/>
      </w:pPr>
      <w:r>
        <w:t>области и Херсонской области и выданных справок</w:t>
      </w:r>
    </w:p>
    <w:p w:rsidR="00D85771" w:rsidRDefault="00D85771">
      <w:pPr>
        <w:pStyle w:val="ConsPlusNormal"/>
        <w:jc w:val="center"/>
      </w:pPr>
      <w:r>
        <w:t xml:space="preserve">о подтверждении факта участия в </w:t>
      </w:r>
      <w:proofErr w:type="gramStart"/>
      <w:r>
        <w:t>специальной</w:t>
      </w:r>
      <w:proofErr w:type="gramEnd"/>
      <w:r>
        <w:t xml:space="preserve"> военной</w:t>
      </w:r>
    </w:p>
    <w:p w:rsidR="00D85771" w:rsidRDefault="00D85771">
      <w:pPr>
        <w:pStyle w:val="ConsPlusNormal"/>
        <w:jc w:val="center"/>
      </w:pPr>
      <w:r>
        <w:t>операции на территориях Украины, Донецкой Народной</w:t>
      </w:r>
    </w:p>
    <w:p w:rsidR="00D85771" w:rsidRDefault="00D85771">
      <w:pPr>
        <w:pStyle w:val="ConsPlusNormal"/>
        <w:jc w:val="center"/>
      </w:pPr>
      <w:r>
        <w:t>Республики, Луганской Народной Республики,</w:t>
      </w:r>
    </w:p>
    <w:p w:rsidR="00D85771" w:rsidRDefault="00D85771">
      <w:pPr>
        <w:pStyle w:val="ConsPlusNormal"/>
        <w:jc w:val="center"/>
      </w:pPr>
      <w:r>
        <w:t>Запорожской области и Херсонской области</w:t>
      </w:r>
    </w:p>
    <w:p w:rsidR="00D85771" w:rsidRDefault="00D857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1"/>
        <w:gridCol w:w="1747"/>
        <w:gridCol w:w="1387"/>
        <w:gridCol w:w="2131"/>
        <w:gridCol w:w="3209"/>
      </w:tblGrid>
      <w:tr w:rsidR="00D85771">
        <w:tc>
          <w:tcPr>
            <w:tcW w:w="571" w:type="dxa"/>
          </w:tcPr>
          <w:p w:rsidR="00D85771" w:rsidRDefault="00D85771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47" w:type="dxa"/>
          </w:tcPr>
          <w:p w:rsidR="00D85771" w:rsidRDefault="00D85771">
            <w:pPr>
              <w:pStyle w:val="ConsPlusNormal"/>
              <w:jc w:val="center"/>
            </w:pPr>
            <w:r>
              <w:t>Дата подачи рапорта (заявления)</w:t>
            </w:r>
          </w:p>
        </w:tc>
        <w:tc>
          <w:tcPr>
            <w:tcW w:w="1387" w:type="dxa"/>
          </w:tcPr>
          <w:p w:rsidR="00D85771" w:rsidRDefault="00D85771">
            <w:pPr>
              <w:pStyle w:val="ConsPlusNormal"/>
              <w:jc w:val="center"/>
            </w:pPr>
            <w:r>
              <w:t>Сведения о заявителе</w:t>
            </w:r>
          </w:p>
        </w:tc>
        <w:tc>
          <w:tcPr>
            <w:tcW w:w="2131" w:type="dxa"/>
          </w:tcPr>
          <w:p w:rsidR="00D85771" w:rsidRDefault="00D85771">
            <w:pPr>
              <w:pStyle w:val="ConsPlusNormal"/>
              <w:jc w:val="center"/>
            </w:pPr>
            <w:r>
              <w:t>Результат рассмотрения рапорта (заявления), дата и номер выданной справки (информации об отсутствии сведений)</w:t>
            </w:r>
          </w:p>
        </w:tc>
        <w:tc>
          <w:tcPr>
            <w:tcW w:w="3209" w:type="dxa"/>
          </w:tcPr>
          <w:p w:rsidR="00D85771" w:rsidRDefault="00D85771">
            <w:pPr>
              <w:pStyle w:val="ConsPlusNormal"/>
              <w:jc w:val="center"/>
            </w:pPr>
            <w:r>
              <w:t>Дата и подпись заявителя о получении справки (дата направления справки в многофункциональный центр предоставления государственных и муниципальных услуг или информации об отсутствии сведений и регистрационный номер)</w:t>
            </w:r>
          </w:p>
        </w:tc>
      </w:tr>
      <w:tr w:rsidR="00D85771">
        <w:tc>
          <w:tcPr>
            <w:tcW w:w="571" w:type="dxa"/>
          </w:tcPr>
          <w:p w:rsidR="00D85771" w:rsidRDefault="00D857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D85771" w:rsidRDefault="00D857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7" w:type="dxa"/>
          </w:tcPr>
          <w:p w:rsidR="00D85771" w:rsidRDefault="00D857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31" w:type="dxa"/>
          </w:tcPr>
          <w:p w:rsidR="00D85771" w:rsidRDefault="00D857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09" w:type="dxa"/>
          </w:tcPr>
          <w:p w:rsidR="00D85771" w:rsidRDefault="00D85771">
            <w:pPr>
              <w:pStyle w:val="ConsPlusNormal"/>
              <w:jc w:val="center"/>
            </w:pPr>
            <w:r>
              <w:t>5</w:t>
            </w:r>
          </w:p>
        </w:tc>
      </w:tr>
      <w:tr w:rsidR="00D85771">
        <w:tc>
          <w:tcPr>
            <w:tcW w:w="571" w:type="dxa"/>
          </w:tcPr>
          <w:p w:rsidR="00D85771" w:rsidRDefault="00D85771">
            <w:pPr>
              <w:pStyle w:val="ConsPlusNormal"/>
            </w:pPr>
          </w:p>
        </w:tc>
        <w:tc>
          <w:tcPr>
            <w:tcW w:w="1747" w:type="dxa"/>
          </w:tcPr>
          <w:p w:rsidR="00D85771" w:rsidRDefault="00D85771">
            <w:pPr>
              <w:pStyle w:val="ConsPlusNormal"/>
            </w:pPr>
          </w:p>
        </w:tc>
        <w:tc>
          <w:tcPr>
            <w:tcW w:w="1387" w:type="dxa"/>
          </w:tcPr>
          <w:p w:rsidR="00D85771" w:rsidRDefault="00D85771">
            <w:pPr>
              <w:pStyle w:val="ConsPlusNormal"/>
            </w:pPr>
          </w:p>
        </w:tc>
        <w:tc>
          <w:tcPr>
            <w:tcW w:w="2131" w:type="dxa"/>
          </w:tcPr>
          <w:p w:rsidR="00D85771" w:rsidRDefault="00D85771">
            <w:pPr>
              <w:pStyle w:val="ConsPlusNormal"/>
            </w:pPr>
          </w:p>
        </w:tc>
        <w:tc>
          <w:tcPr>
            <w:tcW w:w="3209" w:type="dxa"/>
          </w:tcPr>
          <w:p w:rsidR="00D85771" w:rsidRDefault="00D85771">
            <w:pPr>
              <w:pStyle w:val="ConsPlusNormal"/>
            </w:pPr>
          </w:p>
        </w:tc>
      </w:tr>
    </w:tbl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right"/>
        <w:outlineLvl w:val="0"/>
      </w:pPr>
      <w:r>
        <w:t>Приложение N 2</w:t>
      </w:r>
    </w:p>
    <w:p w:rsidR="00D85771" w:rsidRDefault="00D85771">
      <w:pPr>
        <w:pStyle w:val="ConsPlusNormal"/>
        <w:jc w:val="right"/>
      </w:pPr>
      <w:r>
        <w:t>к приказу МВД России</w:t>
      </w:r>
    </w:p>
    <w:p w:rsidR="00D85771" w:rsidRDefault="00D85771">
      <w:pPr>
        <w:pStyle w:val="ConsPlusNormal"/>
        <w:jc w:val="right"/>
      </w:pPr>
      <w:r>
        <w:t>от 23.10.2024 N 634</w:t>
      </w: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Title"/>
        <w:jc w:val="center"/>
      </w:pPr>
      <w:bookmarkStart w:id="4" w:name="P141"/>
      <w:bookmarkEnd w:id="4"/>
      <w:r>
        <w:t>ПОРЯДОК</w:t>
      </w:r>
    </w:p>
    <w:p w:rsidR="00D85771" w:rsidRDefault="00D85771">
      <w:pPr>
        <w:pStyle w:val="ConsPlusTitle"/>
        <w:jc w:val="center"/>
      </w:pPr>
      <w:r>
        <w:t xml:space="preserve">ПРЕДОСТАВЛЕНИЯ ОРГАНАМИ ВНУТРЕННИХ ДЕЛ </w:t>
      </w:r>
      <w:proofErr w:type="gramStart"/>
      <w:r>
        <w:t>РОССИЙСКОЙ</w:t>
      </w:r>
      <w:proofErr w:type="gramEnd"/>
    </w:p>
    <w:p w:rsidR="00D85771" w:rsidRDefault="00D85771">
      <w:pPr>
        <w:pStyle w:val="ConsPlusTitle"/>
        <w:jc w:val="center"/>
      </w:pPr>
      <w:r>
        <w:t>ФЕДЕРАЦИИ СВЕДЕНИЙ ОБ УЧАСТИИ В СПЕЦИАЛЬНОЙ ВОЕННОЙ ОПЕРАЦИИ</w:t>
      </w:r>
    </w:p>
    <w:p w:rsidR="00D85771" w:rsidRDefault="00D85771">
      <w:pPr>
        <w:pStyle w:val="ConsPlusTitle"/>
        <w:jc w:val="center"/>
      </w:pPr>
      <w:r>
        <w:t>НА ТЕРРИТОРИЯХ УКРАИНЫ, ДОНЕЦКОЙ НАРОДНОЙ РЕСПУБЛИКИ,</w:t>
      </w:r>
    </w:p>
    <w:p w:rsidR="00D85771" w:rsidRDefault="00D85771">
      <w:pPr>
        <w:pStyle w:val="ConsPlusTitle"/>
        <w:jc w:val="center"/>
      </w:pPr>
      <w:r>
        <w:t>ЛУГАНСКОЙ НАРОДНОЙ РЕСПУБЛИКИ, ЗАПОРОЖСКОЙ ОБЛАСТИ</w:t>
      </w:r>
    </w:p>
    <w:p w:rsidR="00D85771" w:rsidRDefault="00D85771">
      <w:pPr>
        <w:pStyle w:val="ConsPlusTitle"/>
        <w:jc w:val="center"/>
      </w:pPr>
      <w:r>
        <w:t>И ХЕРСОНСКОЙ ОБЛАСТИ</w:t>
      </w: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ind w:firstLine="540"/>
        <w:jc w:val="both"/>
      </w:pPr>
      <w:r>
        <w:t xml:space="preserve">1. </w:t>
      </w:r>
      <w:proofErr w:type="gramStart"/>
      <w:r>
        <w:t>В органах внутренних дел Российской Федерации &lt;1&gt; сведения об участии сотрудников органов внутренних дел, федеральных государственных гражданских служащих и работников системы МВД России, граждан Российской Федерации, уволенных со службы в органах внутренних дел, с федеральной государственной гражданской службы или в связи с прекращением трудового договора, принимающих (принимавших) участие в специальной военной операции на территориях Украины, Донецкой Народной Республики, Луганской Народной</w:t>
      </w:r>
      <w:proofErr w:type="gramEnd"/>
      <w:r>
        <w:t xml:space="preserve"> </w:t>
      </w:r>
      <w:proofErr w:type="gramStart"/>
      <w:r>
        <w:t xml:space="preserve">Республики, Запорожской области и Херсонской области &lt;2&gt;, предоставляются на основании поступивших (в том числе с использованием единой системы межведомственного электронного взаимодействия при наличии технической возможности) в подразделения центрального аппарата МВД России, территориальные органы МВД России, образовательные, научные, медицинские (в том числе санаторно-курортные) организации системы МВД России, окружные управления материально-технического снабжения системы МВД России, а также иные </w:t>
      </w:r>
      <w:r>
        <w:lastRenderedPageBreak/>
        <w:t>организации и подразделения, созданные</w:t>
      </w:r>
      <w:proofErr w:type="gramEnd"/>
      <w:r>
        <w:t xml:space="preserve"> для выполнения задач и осуществления полномочий, возложенных на органы внутренних дел &lt;3&gt;, запросов федеральных органов исполнительной власти (федеральных государственных органов) и их территориальных органов о подтверждении факта участия в специальной военной операции &lt;4&gt;.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"органы внутренних дел".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"сведения", "специальная военная операция" и "участники" соответственно.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- "органы, организации, подразделения МВД России".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Д</w:t>
      </w:r>
      <w:proofErr w:type="gramEnd"/>
      <w:r>
        <w:t>алее - "запросы".</w:t>
      </w: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ind w:firstLine="540"/>
        <w:jc w:val="both"/>
      </w:pPr>
      <w:r>
        <w:t>2. Плата за предоставление органами, организациями, подразделениями МВД России сведений не взимается.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3. Кадровые подразделения органов, организаций, подразделений МВД России по последнему месту прохождения участниками службы (работы) при рассмотрении запросов изучают документы, имеющиеся в материалах личных дел, архивах органов, организаций, подразделений МВД России, по которым можно установить факт участия в специальной военной операции.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4. Заместители руководителей (начальников) органов, организаций, подразделений МВД России, курирующие работу с личным составом, руководители (начальники) кадровых подразделений имеют право получать информацию в иных органах, организациях, подразделениях МВД России для установления факта участия в специальной военной операции.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>5. Запросы рассматриваются в течение 5 рабочих дней со дня их поступления.</w:t>
      </w:r>
    </w:p>
    <w:p w:rsidR="00D85771" w:rsidRDefault="00D8577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Срок рассмотрения запросов может быть продлен по решению заместителя руководителя (начальника) органа, организации, подразделения МВД России, курирующего работу с личным составом, либо руководителя (начальника) кадрового подразделения органа, организации, подразделения МВД России до 30 календарных дней при необходимости получения информации из иных органов, организаций, подразделений МВД России, о чем инициаторы запросов уведомляются в той же форме, в которой поступил запрос.</w:t>
      </w:r>
      <w:proofErr w:type="gramEnd"/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jc w:val="both"/>
      </w:pPr>
    </w:p>
    <w:p w:rsidR="00D85771" w:rsidRDefault="00D857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2FC5" w:rsidRDefault="00822FC5"/>
    <w:sectPr w:rsidR="00822FC5" w:rsidSect="00D8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D85771"/>
    <w:rsid w:val="00465673"/>
    <w:rsid w:val="004B2499"/>
    <w:rsid w:val="00757430"/>
    <w:rsid w:val="00822FC5"/>
    <w:rsid w:val="00AD722B"/>
    <w:rsid w:val="00D85771"/>
    <w:rsid w:val="00E1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7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857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857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88&amp;dst=100534" TargetMode="External"/><Relationship Id="rId13" Type="http://schemas.openxmlformats.org/officeDocument/2006/relationships/hyperlink" Target="https://login.consultant.ru/link/?req=doc&amp;base=LAW&amp;n=475220&amp;dst=1002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9643&amp;dst=100009" TargetMode="External"/><Relationship Id="rId12" Type="http://schemas.openxmlformats.org/officeDocument/2006/relationships/hyperlink" Target="https://login.consultant.ru/link/?req=doc&amp;base=LAW&amp;n=489643&amp;dst=10004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643&amp;dst=100008" TargetMode="External"/><Relationship Id="rId11" Type="http://schemas.openxmlformats.org/officeDocument/2006/relationships/hyperlink" Target="https://login.consultant.ru/link/?req=doc&amp;base=LAW&amp;n=489643&amp;dst=100023" TargetMode="External"/><Relationship Id="rId5" Type="http://schemas.openxmlformats.org/officeDocument/2006/relationships/hyperlink" Target="https://login.consultant.ru/link/?req=doc&amp;base=LAW&amp;n=496259&amp;dst=10021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2755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4993&amp;dst=13" TargetMode="External"/><Relationship Id="rId14" Type="http://schemas.openxmlformats.org/officeDocument/2006/relationships/hyperlink" Target="https://login.consultant.ru/link/?req=doc&amp;base=LAW&amp;n=482686&amp;dst=100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2257</Words>
  <Characters>12871</Characters>
  <Application>Microsoft Office Word</Application>
  <DocSecurity>0</DocSecurity>
  <Lines>107</Lines>
  <Paragraphs>30</Paragraphs>
  <ScaleCrop>false</ScaleCrop>
  <Company/>
  <LinksUpToDate>false</LinksUpToDate>
  <CharactersWithSpaces>15098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cp:lastPrinted>2025-04-02T12:45:00Z</cp:lastPrinted>
  <dcterms:created xsi:type="dcterms:W3CDTF">2025-04-02T12:44:00Z</dcterms:created>
  <dcterms:modified xsi:type="dcterms:W3CDTF">2025-04-02T12:48:00Z</dcterms:modified>
</cp:coreProperties>
</file>